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599" w:rsidRPr="004A3599" w:rsidRDefault="004A3599" w:rsidP="00A22DC7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Toc515007250"/>
      <w:bookmarkStart w:id="1" w:name="_Ref515277018"/>
      <w:bookmarkStart w:id="2" w:name="_Ref515280218"/>
      <w:bookmarkStart w:id="3" w:name="_Ref515281101"/>
      <w:bookmarkStart w:id="4" w:name="_Ref519090823"/>
      <w:r w:rsidRPr="004A3599">
        <w:rPr>
          <w:rFonts w:ascii="Times New Roman" w:eastAsia="Times New Roman" w:hAnsi="Times New Roman" w:cs="Times New Roman"/>
          <w:bCs/>
          <w:lang w:eastAsia="ru-RU"/>
        </w:rPr>
        <w:t xml:space="preserve">                Приложение №</w:t>
      </w:r>
      <w:r w:rsidR="00C7443B">
        <w:rPr>
          <w:rFonts w:ascii="Times New Roman" w:eastAsia="Times New Roman" w:hAnsi="Times New Roman" w:cs="Times New Roman"/>
          <w:bCs/>
          <w:lang w:eastAsia="ru-RU"/>
        </w:rPr>
        <w:t xml:space="preserve"> 14</w:t>
      </w:r>
    </w:p>
    <w:p w:rsidR="004A3599" w:rsidRPr="004A3599" w:rsidRDefault="004A3599" w:rsidP="00A22DC7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4A3599">
        <w:rPr>
          <w:rFonts w:ascii="Times New Roman" w:eastAsia="Times New Roman" w:hAnsi="Times New Roman" w:cs="Times New Roman"/>
          <w:bCs/>
          <w:lang w:eastAsia="ru-RU"/>
        </w:rPr>
        <w:t xml:space="preserve">                        к Договору строительного подряда</w:t>
      </w:r>
    </w:p>
    <w:p w:rsidR="004A3599" w:rsidRPr="004A3599" w:rsidRDefault="004A3599" w:rsidP="00A22DC7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4A3599">
        <w:rPr>
          <w:rFonts w:ascii="Times New Roman" w:eastAsia="Times New Roman" w:hAnsi="Times New Roman" w:cs="Times New Roman"/>
          <w:bCs/>
          <w:lang w:eastAsia="ru-RU"/>
        </w:rPr>
        <w:t xml:space="preserve">                № ______от «____» __________ 20</w:t>
      </w:r>
      <w:r w:rsidR="006265B1">
        <w:rPr>
          <w:rFonts w:ascii="Times New Roman" w:eastAsia="Times New Roman" w:hAnsi="Times New Roman" w:cs="Times New Roman"/>
          <w:bCs/>
          <w:lang w:eastAsia="ru-RU"/>
        </w:rPr>
        <w:t>2</w:t>
      </w:r>
      <w:r w:rsidRPr="004A3599">
        <w:rPr>
          <w:rFonts w:ascii="Times New Roman" w:eastAsia="Times New Roman" w:hAnsi="Times New Roman" w:cs="Times New Roman"/>
          <w:bCs/>
          <w:lang w:eastAsia="ru-RU"/>
        </w:rPr>
        <w:t>__ г.</w:t>
      </w:r>
    </w:p>
    <w:p w:rsidR="00B8591C" w:rsidRPr="00A22DC7" w:rsidRDefault="00B8591C" w:rsidP="00A22DC7">
      <w:pPr>
        <w:pStyle w:val="1"/>
        <w:spacing w:before="120" w:after="120"/>
        <w:ind w:firstLine="567"/>
      </w:pPr>
    </w:p>
    <w:p w:rsidR="00B8591C" w:rsidRPr="00A22DC7" w:rsidRDefault="00B8591C" w:rsidP="00A22DC7">
      <w:pPr>
        <w:pStyle w:val="1"/>
        <w:spacing w:before="120" w:after="120"/>
        <w:ind w:firstLine="567"/>
        <w:jc w:val="center"/>
      </w:pPr>
      <w:r w:rsidRPr="00A22DC7">
        <w:t>Стандартные условия в обла</w:t>
      </w:r>
      <w:r w:rsidR="00A22DC7">
        <w:t xml:space="preserve">сти промышленной безопасности и </w:t>
      </w:r>
      <w:r w:rsidRPr="00A22DC7">
        <w:t>охраны труда</w:t>
      </w:r>
      <w:bookmarkEnd w:id="0"/>
      <w:bookmarkEnd w:id="1"/>
      <w:bookmarkEnd w:id="2"/>
      <w:bookmarkEnd w:id="3"/>
      <w:bookmarkEnd w:id="4"/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Подрядчик обязуется в ходе исполнения Договора соблюдать все применимые требования действующего законодательства и нормативных правовых актов Российской Федерации в области </w:t>
      </w:r>
      <w:proofErr w:type="spellStart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ПБиОТ</w:t>
      </w:r>
      <w:proofErr w:type="spellEnd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применимые требования </w:t>
      </w:r>
      <w:r w:rsidR="00A22DC7"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Заказчика </w:t>
      </w: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области </w:t>
      </w:r>
      <w:proofErr w:type="spellStart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ПБиОТ</w:t>
      </w:r>
      <w:proofErr w:type="spellEnd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, с которыми Подрядчик ознакомлен представителями Заказчика.</w:t>
      </w: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Подрядчик обязуется обеспечить выполнение необходимых мероприятий по промышленной безопасности и охране труда, по обеспечению санитарно-эпидемиологического благополучия населения на </w:t>
      </w:r>
      <w:r w:rsidR="00A22DC7"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Строительной</w:t>
      </w: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площадке, где выполняются работы, а также обеспечить и поддерживать должное качество содержания </w:t>
      </w:r>
      <w:r w:rsidR="00A22DC7"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Строительной </w:t>
      </w: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площадки, требования в отношении которой приведены в </w:t>
      </w:r>
      <w:r w:rsidR="00A22DC7" w:rsidRPr="00A22DC7">
        <w:rPr>
          <w:rFonts w:ascii="Times New Roman" w:hAnsi="Times New Roman" w:cs="Times New Roman"/>
          <w:sz w:val="24"/>
          <w:szCs w:val="24"/>
        </w:rPr>
        <w:t>Стандарте СТО КИСМ 121-222-2018 «Система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труда»</w:t>
      </w: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Привлечение Подрядчиком Субподрядчика для исполнения обязательств по Договору допускается только с письменного согласия Заказчика. В случае привлечения Подрядчиком с письменного согласия Заказчика, в порядке, установленном Договором, Субподрядчика, Подрядчик обязан включить в заключаемый с Субподрядчиком договор условия о соблюдении требований и применении ответственности в области </w:t>
      </w:r>
      <w:proofErr w:type="spellStart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ПБиОТ</w:t>
      </w:r>
      <w:proofErr w:type="spellEnd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качества содержания </w:t>
      </w:r>
      <w:r w:rsidR="00A22DC7"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Строительной </w:t>
      </w: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площадки, предусмотренные Договором. Подрядчик несет безусловную ответственность за осуществление контроля, ознакомление и исполнение требований и условий в области </w:t>
      </w:r>
      <w:proofErr w:type="spellStart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ПБиОТ</w:t>
      </w:r>
      <w:proofErr w:type="spellEnd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установленных Договором, Субподрядчиком. По требованию Заказчика Подрядчик обязан предоставить копии Договоров, заключенных Подрядчиком с Субподрядчиками и, в случае наличия у Заказчика замечаний по тексту, предпринять все необходимые и зависящие от него действия по внесению в Договоры соответствующих изменений. </w:t>
      </w:r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Подрядчик / Субподрядчик обязан: </w:t>
      </w:r>
    </w:p>
    <w:p w:rsidR="00B8591C" w:rsidRPr="00A22DC7" w:rsidRDefault="00B8591C" w:rsidP="00A22DC7">
      <w:pPr>
        <w:pStyle w:val="a4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Обеспечить разработку совместно с Заказчиком Плана безопасного выполнения работ с подробным описанием всех требований безопасности (по форме, приведенной в </w:t>
      </w:r>
      <w:r w:rsidR="00A22DC7"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Стандарте СТО КИСМ 121-222-2018 «Система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труда»</w:t>
      </w: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) и ознакомление с данным Планом всех своих сотрудников, непосредственно задействованных при выполнении работ перед началом выполнения конкретного задания.</w:t>
      </w:r>
    </w:p>
    <w:p w:rsidR="00B8591C" w:rsidRPr="00A22DC7" w:rsidRDefault="00B8591C" w:rsidP="00A22DC7">
      <w:pPr>
        <w:pStyle w:val="a4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Хранить у ответственного лица Подрядчика один экземпляр Плана безопасного выполнения работ в течение всего срока выполнения работ.</w:t>
      </w:r>
    </w:p>
    <w:p w:rsidR="00B8591C" w:rsidRPr="00A22DC7" w:rsidRDefault="00B8591C" w:rsidP="00A22DC7">
      <w:pPr>
        <w:pStyle w:val="a4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Участвовать в совещании по вопросам </w:t>
      </w:r>
      <w:proofErr w:type="spellStart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ПБиОТ</w:t>
      </w:r>
      <w:proofErr w:type="spellEnd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, проводимом под руководством Заказчика перед началом выполнения работ по Договору, с обязательным посещением места планируемого выполнения работ для оценки соответствия ППР (ТК) для производства Подрядчиком подготовительных работ, необходимости корректировки Плана безопасного выполнения работ.</w:t>
      </w:r>
    </w:p>
    <w:p w:rsidR="00B8591C" w:rsidRPr="00A22DC7" w:rsidRDefault="00B8591C" w:rsidP="00A22DC7">
      <w:pPr>
        <w:pStyle w:val="a4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Обеспечить выполнение работ своими силами, либо силами привлекаемого Субподрядчика в соответствии с требованиями в области </w:t>
      </w:r>
      <w:proofErr w:type="spellStart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ПБиОТ</w:t>
      </w:r>
      <w:proofErr w:type="spellEnd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8591C" w:rsidRPr="00A22DC7" w:rsidRDefault="00B8591C" w:rsidP="00A22DC7">
      <w:pPr>
        <w:pStyle w:val="a4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Обеспечить наличие на специальной одежде своих работников нашивок с надписью, содержащей наименование организации Подрядчика /Субподрядчика. </w:t>
      </w:r>
    </w:p>
    <w:p w:rsidR="00B8591C" w:rsidRPr="00A22DC7" w:rsidRDefault="00B8591C" w:rsidP="00A22DC7">
      <w:pPr>
        <w:pStyle w:val="a4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 окончании выполнения всех подготовительных работ в соответствии с ППР (ТК) и актом-допуском /нарядом-допуском, составить и подписать акт о соответствии выполненных подготовительных работ требованиям охраны труда и готовности объекта к выполнению работ (по форме Приложения И СНиП 12-03-2001).</w:t>
      </w:r>
    </w:p>
    <w:p w:rsidR="00B8591C" w:rsidRPr="00A22DC7" w:rsidRDefault="00B8591C" w:rsidP="00A22DC7">
      <w:pPr>
        <w:pStyle w:val="a4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 допускать к работе (отстранить от работы) работников Подрядчика (а в случае привлечения субподрядных организаций и работников Субподрядчика), появившихся на контрольно-пропускных пунктах (КПП) Заказчика, на рабочем месте, на </w:t>
      </w:r>
      <w:r w:rsidR="00A22DC7"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Строительной </w:t>
      </w: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площадке в состоянии алкогольного, наркотического или токсического опьянения. </w:t>
      </w:r>
    </w:p>
    <w:p w:rsidR="00B8591C" w:rsidRPr="00A22DC7" w:rsidRDefault="00B8591C" w:rsidP="00A22DC7">
      <w:pPr>
        <w:pStyle w:val="a4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Не допускать пронос и нахождение на территории Заказчика веществ, вызывающих алкогольное, наркотическое или токсическое опьянение (далее – Запрещенные вещества), за исключением веществ, необходимых для осуществления производственной деятельности Подрядчика на территории Заказчика (далее Разрешенные вещества).</w:t>
      </w:r>
    </w:p>
    <w:p w:rsidR="00B8591C" w:rsidRPr="00A22DC7" w:rsidRDefault="00B8591C" w:rsidP="00A22DC7">
      <w:pPr>
        <w:pStyle w:val="a4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ходе проведения работ организовывать и проводить периодические внутренние проверки соответствия деятельности Подрядчика / Субподрядчиков требованиям в области </w:t>
      </w:r>
      <w:proofErr w:type="spellStart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ПБиОТ</w:t>
      </w:r>
      <w:proofErr w:type="spellEnd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Договором, Планом мероприятий по </w:t>
      </w:r>
      <w:proofErr w:type="spellStart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ПБиОТ</w:t>
      </w:r>
      <w:proofErr w:type="spellEnd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, применимыми локальными нормативными актами Заказчика.</w:t>
      </w:r>
    </w:p>
    <w:p w:rsidR="00B8591C" w:rsidRPr="00A22DC7" w:rsidRDefault="00B8591C" w:rsidP="00A22DC7">
      <w:pPr>
        <w:tabs>
          <w:tab w:val="left" w:pos="709"/>
        </w:tabs>
        <w:autoSpaceDE w:val="0"/>
        <w:autoSpaceDN w:val="0"/>
        <w:adjustRightInd w:val="0"/>
        <w:spacing w:after="12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Внутренние проверки организуются и проводятся внутри подрядной, субподрядной организации с участием специалистов по </w:t>
      </w:r>
      <w:proofErr w:type="spellStart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ПБиОТ</w:t>
      </w:r>
      <w:proofErr w:type="spellEnd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подрядной, субподрядной организации. Периодичность проведения проверок Подрядчик определяет самостоятельно, по результатам проверки должен составляться отчёт (акт) по форме, устанавливаемой Подрядчиком. Осуществление проверок на территории опасных производственных объектов Заказчика должно производиться в присутствии сопровождающего лица Заказчика, по предварительной с ним договоренности.</w:t>
      </w:r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Заказчик имеет право 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территорию Заказчика, работник(и) Подрядчика / Субподрядчика не допускается на рабочее место, </w:t>
      </w:r>
      <w:r w:rsidR="00A22DC7"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Строительн</w:t>
      </w:r>
      <w:r w:rsidR="00A22DC7">
        <w:rPr>
          <w:rFonts w:ascii="Times New Roman" w:eastAsia="Calibri" w:hAnsi="Times New Roman" w:cs="Times New Roman"/>
          <w:sz w:val="24"/>
          <w:szCs w:val="24"/>
          <w:lang w:eastAsia="ru-RU"/>
        </w:rPr>
        <w:t>ую</w:t>
      </w:r>
      <w:r w:rsidR="00A22DC7"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площадку. </w:t>
      </w:r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Фиксация факта появления работника Подрядчика / Субподрядчика на </w:t>
      </w:r>
      <w:r w:rsidR="00A22DC7"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Строительной </w:t>
      </w: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площадке в состоянии алкогольного, наркотического или токсического опьянения, проноса или нахождения на территории Заказчика Запрещенных веществ, за исключением Разрешенных веществ, для реализации целей Договора и отношений между Заказчиком и Подрядчиком может осуществляться любым из нижеперечисленных способов: медицинским осмотром или освидетельствованием; актами, составленными работниками Заказчика и/или Подрядчика/Субподрядчика; письменными объяснениями работников Заказчика и/или Подрядчика/Субподрядчика, другими способами. </w:t>
      </w:r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Заказчик имеет право в любое время проверять исполнение Подрядчиком обязанностей, предусмотренных Договором. В случае возникновения у Заказчика подозрения о наличии на территории Заказчика / </w:t>
      </w:r>
      <w:r w:rsidR="00A22DC7"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Строительной </w:t>
      </w: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площадке работников Подрядчика/Субподрядчика в состоянии алкогольного, наркотического или токсического опьянения, Подрядчик/Субподрядчик обязан по требованию Заказчика обеспечить незамедлительное отстранение от работы таких Работников и направление их на медицинское освидетельствование.</w:t>
      </w:r>
      <w:r w:rsidRPr="00A22D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 подготовке к ведению работ на территории Заказчика ответственные представители Заказчика и Подрядчика определяют и согласовывают:</w:t>
      </w:r>
    </w:p>
    <w:p w:rsidR="00B8591C" w:rsidRPr="00A22DC7" w:rsidRDefault="00B8591C" w:rsidP="00A22DC7">
      <w:pPr>
        <w:pStyle w:val="a4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20"/>
        <w:ind w:left="0" w:firstLine="567"/>
        <w:contextualSpacing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объемы, технологическую последовательность, сроки выполнения работ, а также условия их совмещения с работой производственных цехов и участков производственного подразделения Заказчика, в котором будут выполняться работы;</w:t>
      </w:r>
    </w:p>
    <w:p w:rsidR="00B8591C" w:rsidRPr="00A22DC7" w:rsidRDefault="00B8591C" w:rsidP="00A22DC7">
      <w:pPr>
        <w:pStyle w:val="a4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20"/>
        <w:ind w:left="0" w:firstLine="567"/>
        <w:contextualSpacing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порядок оперативного руководства, включая действия работников Подрядчика и Заказчика при возникновении аварийных ситуаций;</w:t>
      </w:r>
    </w:p>
    <w:p w:rsidR="00B8591C" w:rsidRPr="00A22DC7" w:rsidRDefault="00B8591C" w:rsidP="00A22DC7">
      <w:pPr>
        <w:pStyle w:val="a4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20"/>
        <w:ind w:left="0" w:firstLine="567"/>
        <w:contextualSpacing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последовательность разборки конструкций, а также разборки или переноса инженерных сетей, места и условия подключения временных сетей водоснабжения, электроснабжения и др., места выполнения исполнительных съемок;</w:t>
      </w:r>
    </w:p>
    <w:p w:rsidR="00B8591C" w:rsidRPr="00A22DC7" w:rsidRDefault="00B8591C" w:rsidP="00A22DC7">
      <w:pPr>
        <w:pStyle w:val="a4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20"/>
        <w:ind w:left="0" w:firstLine="567"/>
        <w:contextualSpacing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порядок использования работниками Подрядчика услуг Заказчика и его технических средств;</w:t>
      </w:r>
    </w:p>
    <w:p w:rsidR="00B8591C" w:rsidRPr="00A22DC7" w:rsidRDefault="00B8591C" w:rsidP="00A22DC7">
      <w:pPr>
        <w:pStyle w:val="a4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условия организации комплектной и первоочередной поставки оборудования и материалов, перевозок, складирования грузов и передвижения строительной техники по территории Заказчика, а также размещения временных зданий и сооружений и (или) использования для нужд работ зданий, сооружений и помещений действующего производственного подразделения Заказчика.</w:t>
      </w:r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До начала проведения работ Подрядчик предоставляет Заказчику следующую документацию: </w:t>
      </w:r>
    </w:p>
    <w:p w:rsidR="00B8591C" w:rsidRPr="00A22DC7" w:rsidRDefault="00B8591C" w:rsidP="00A22DC7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2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предварительно согласованный с Заказчиком проект производства работ или технологическую карту (по согласованию с Заказчиком) в объеме, установленном требованиями нормативных документов;</w:t>
      </w:r>
    </w:p>
    <w:p w:rsidR="00B8591C" w:rsidRPr="00A22DC7" w:rsidRDefault="00B8591C" w:rsidP="00A22DC7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2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распорядительный документ о создании службы охраны труда, назначении специалиста по охране труда и (или) заключении договора со специалистом или организацией, оказывающей услуги в области охраны труда; </w:t>
      </w:r>
    </w:p>
    <w:p w:rsidR="00B8591C" w:rsidRPr="00A22DC7" w:rsidRDefault="00B8591C" w:rsidP="00A22DC7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2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приказ о назначении лиц, ответственных за соблюдение требований охраны труда на </w:t>
      </w:r>
      <w:r w:rsidR="00A22DC7"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Строительной </w:t>
      </w: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площадке; </w:t>
      </w:r>
    </w:p>
    <w:p w:rsidR="00B8591C" w:rsidRPr="00A22DC7" w:rsidRDefault="00B8591C" w:rsidP="00A22DC7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2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приказ о назначении лиц, ответственных за безопасное производство работ подъемными сооружениями (грузоподъемными кранами, подъемниками, вышками и </w:t>
      </w:r>
      <w:proofErr w:type="spellStart"/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т.д</w:t>
      </w:r>
      <w:proofErr w:type="spellEnd"/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); </w:t>
      </w:r>
    </w:p>
    <w:p w:rsidR="00B8591C" w:rsidRPr="00A22DC7" w:rsidRDefault="00B8591C" w:rsidP="00A22DC7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2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приказы о назначении лиц, которым предоставлено право выдачи наряда, право быть ответственными руководителями, производителями работ, членами бригады, в том числе при работах на электрооборудовании - с указанием присвоенных работникам групп по электробезопасности;</w:t>
      </w:r>
    </w:p>
    <w:p w:rsidR="00B8591C" w:rsidRPr="00A22DC7" w:rsidRDefault="00B8591C" w:rsidP="00A22DC7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2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копии протоколов и удостоверений руководителей и специалистов о прохождении обучения и проверки знаний требований охраны труда и промышленной безопасности в объеме занимаемой должности; </w:t>
      </w:r>
    </w:p>
    <w:p w:rsidR="00B8591C" w:rsidRPr="00A22DC7" w:rsidRDefault="00B8591C" w:rsidP="00A22DC7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2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копии протоколов об аттестации по охране труда членов комиссии по проверке знаний требований охраны труда организации Подрядчика; </w:t>
      </w:r>
    </w:p>
    <w:p w:rsidR="00B8591C" w:rsidRPr="00A22DC7" w:rsidRDefault="00B8591C" w:rsidP="00A22DC7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2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копии протоколов и удостоверений работников, прошедших профессиональную подготовку, переподготовку, повышение квалификации (</w:t>
      </w:r>
      <w:proofErr w:type="spellStart"/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электрогазосварщики</w:t>
      </w:r>
      <w:proofErr w:type="spellEnd"/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стропальщики, машинисты компрессорных установок и </w:t>
      </w:r>
      <w:proofErr w:type="spellStart"/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т.д</w:t>
      </w:r>
      <w:proofErr w:type="spellEnd"/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); </w:t>
      </w:r>
    </w:p>
    <w:p w:rsidR="00B8591C" w:rsidRPr="00A22DC7" w:rsidRDefault="00B8591C" w:rsidP="00A22DC7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2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перечень профессий и работ, при выполнении которых работники должны проходить медицинское освидетельствование и документы подтверждающие медицинское освидетельствование; </w:t>
      </w:r>
    </w:p>
    <w:p w:rsidR="00B8591C" w:rsidRPr="00A22DC7" w:rsidRDefault="00B8591C" w:rsidP="00A22DC7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2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документы, подтверждающие организацию прохождения </w:t>
      </w:r>
      <w:proofErr w:type="spellStart"/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предрейсовых</w:t>
      </w:r>
      <w:proofErr w:type="spellEnd"/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медицинских осмотров водителями транспортных средств (приказ о проведении медицинских осмотров, договор с медицинским учреждением, приказ о приеме медицинского работника необходимой квалификации). </w:t>
      </w:r>
    </w:p>
    <w:p w:rsidR="00B8591C" w:rsidRPr="00A22DC7" w:rsidRDefault="00B8591C" w:rsidP="00A22DC7">
      <w:pPr>
        <w:tabs>
          <w:tab w:val="left" w:pos="709"/>
          <w:tab w:val="left" w:pos="1134"/>
        </w:tabs>
        <w:autoSpaceDE w:val="0"/>
        <w:autoSpaceDN w:val="0"/>
        <w:adjustRightInd w:val="0"/>
        <w:spacing w:after="120"/>
        <w:ind w:firstLine="567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ab/>
        <w:t>Примечание: Заказчиком могут вноситься дополнения к настоящему перечню в зависимости от видов выполняемых Подрядчиком работ, применяемого оборудования и материалов.</w:t>
      </w:r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6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Допуск подрядных организаций на территорию Заказчика возможен после выполнения сотрудниками Подрядчика следующих мероприятий: </w:t>
      </w:r>
    </w:p>
    <w:p w:rsidR="00B8591C" w:rsidRPr="00A22DC7" w:rsidRDefault="00B8591C" w:rsidP="00A22DC7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2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пройти вводный инструктаж по охране труда, проводимый представителями Заказчика для работников подрядных организаций в соответствии с установленными Заказчиком правилами; </w:t>
      </w:r>
    </w:p>
    <w:p w:rsidR="00B8591C" w:rsidRPr="00A22DC7" w:rsidRDefault="00B8591C" w:rsidP="00A22DC7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2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пройти первичный инструктаж по охране труда на рабочем месте, проводимый Производителем работ Подрядчика совместно с Ответственным представителем Заказчика в соответствии с установленными Заказчиком правилами; </w:t>
      </w:r>
    </w:p>
    <w:p w:rsidR="00B8591C" w:rsidRPr="00A22DC7" w:rsidRDefault="00B8591C" w:rsidP="00A22DC7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2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ознакомиться с применимыми требованиями Федеральных норм и правил в области промышленной безопасности, действующими на опасных производственных объектах Заказчика.</w:t>
      </w:r>
    </w:p>
    <w:p w:rsidR="00B8591C" w:rsidRPr="00A22DC7" w:rsidRDefault="00B8591C" w:rsidP="00A22DC7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2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ознакомиться под подпись с </w:t>
      </w:r>
      <w:r w:rsidRPr="00A22DC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Кардинальными правилами и корпоративными стандартами Заказчика в области </w:t>
      </w:r>
      <w:proofErr w:type="spellStart"/>
      <w:r w:rsidRPr="00A22DC7">
        <w:rPr>
          <w:rFonts w:ascii="Times New Roman" w:hAnsi="Times New Roman" w:cs="Times New Roman"/>
          <w:bCs/>
          <w:sz w:val="24"/>
          <w:szCs w:val="24"/>
          <w:lang w:eastAsia="ru-RU"/>
        </w:rPr>
        <w:t>ПБиОТ</w:t>
      </w:r>
      <w:proofErr w:type="spellEnd"/>
      <w:r w:rsidRPr="00A22DC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B8591C" w:rsidRPr="00A22DC7" w:rsidRDefault="00B8591C" w:rsidP="00A22DC7">
      <w:pPr>
        <w:pStyle w:val="a4"/>
        <w:numPr>
          <w:ilvl w:val="0"/>
          <w:numId w:val="1"/>
        </w:numPr>
        <w:tabs>
          <w:tab w:val="left" w:pos="709"/>
        </w:tabs>
        <w:spacing w:after="20"/>
        <w:ind w:left="0" w:firstLine="567"/>
        <w:contextualSpacing w:val="0"/>
        <w:rPr>
          <w:rFonts w:ascii="Times New Roman" w:hAnsi="Times New Roman" w:cs="Times New Roman"/>
          <w:sz w:val="24"/>
          <w:szCs w:val="24"/>
        </w:rPr>
      </w:pPr>
      <w:r w:rsidRPr="00A22DC7">
        <w:rPr>
          <w:rFonts w:ascii="Times New Roman" w:hAnsi="Times New Roman" w:cs="Times New Roman"/>
          <w:sz w:val="24"/>
          <w:szCs w:val="24"/>
        </w:rPr>
        <w:t>руководящий персонал (Производители работ) – пройти проверку знаний (тестирование) по корпоративным стандартам Заказчика: СТО КИСМ 121-210-2014 «Работа на высоте в ОАО «ГМК «Норильский никель», СТО КИСМ 121-217-2014 «Система управления промышленной безопасностью и охраной труда. Порядок организации и выполнения работ повышенной опасности в ОАО «ГМК «Норильский никель»;</w:t>
      </w:r>
    </w:p>
    <w:p w:rsidR="00B8591C" w:rsidRPr="00A22DC7" w:rsidRDefault="00B8591C" w:rsidP="00A22DC7">
      <w:pPr>
        <w:pStyle w:val="a4"/>
        <w:numPr>
          <w:ilvl w:val="0"/>
          <w:numId w:val="1"/>
        </w:numPr>
        <w:tabs>
          <w:tab w:val="left" w:pos="709"/>
        </w:tabs>
        <w:spacing w:after="20"/>
        <w:ind w:left="0" w:firstLine="567"/>
        <w:contextualSpacing w:val="0"/>
        <w:rPr>
          <w:rFonts w:ascii="Times New Roman" w:hAnsi="Times New Roman" w:cs="Times New Roman"/>
          <w:sz w:val="24"/>
          <w:szCs w:val="24"/>
        </w:rPr>
      </w:pPr>
      <w:r w:rsidRPr="00A22DC7">
        <w:rPr>
          <w:rFonts w:ascii="Times New Roman" w:hAnsi="Times New Roman" w:cs="Times New Roman"/>
          <w:sz w:val="24"/>
          <w:szCs w:val="24"/>
        </w:rPr>
        <w:t>ознакомиться под подпись с планом мероприятий по локализации и ликвидации последствий аварий в части, касающейся Подрядчика (при выполнении работ на опасных производственных объектах);</w:t>
      </w:r>
    </w:p>
    <w:p w:rsidR="00B8591C" w:rsidRPr="00A22DC7" w:rsidRDefault="00B8591C" w:rsidP="00A22DC7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2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пройти инструктажи по охране труда, предусмотренные требованиями законодательства, проводимые представителем Подрядчика. </w:t>
      </w:r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случае, если в течение выполнения работ по Договору происходит смена ответственных за соблюдение требований </w:t>
      </w:r>
      <w:proofErr w:type="spellStart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ПБиОТ</w:t>
      </w:r>
      <w:proofErr w:type="spellEnd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, то Подрядчик обязуется уведомить в письменной форме Заказчика о данном факте не позднее чем за три календарных дня до предполагаемой даты смены ответственного лица в письменном виде,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данных.</w:t>
      </w:r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Заказчик вправе потребовать от Подрядчика отстранения от работ любого из работников Подрядчика / Субподрядчика, который нарушает требования </w:t>
      </w:r>
      <w:proofErr w:type="spellStart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ПБиОТ</w:t>
      </w:r>
      <w:proofErr w:type="spellEnd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(факт нарушения и вина работника должны быть подтверждены доказательствами). Подрядчик обязан обеспечить отстранение от выполнения работ указанного работника, причем такой работник впоследствии может быть допущен к выполнению работ по Договору или к выполнению иных работ, оказанию услуг для Заказчика после устранения аргументированных замечаний Заказчика. </w:t>
      </w:r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случае выявления Заказчиком, в результате проверки или иным образом, фактов несоблюдения Подрядчиком требований в области </w:t>
      </w:r>
      <w:proofErr w:type="spellStart"/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ПБиОТ</w:t>
      </w:r>
      <w:proofErr w:type="spellEnd"/>
      <w:r w:rsidRPr="00A22D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Заказчик и Подрядчик согласуют план и сроки устранения таких нарушений. </w:t>
      </w:r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Подрядчик ведет учет и отчетность о результатах в области </w:t>
      </w:r>
      <w:proofErr w:type="spellStart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ПБиОТ</w:t>
      </w:r>
      <w:proofErr w:type="spellEnd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установленном Подрядчиком порядке. По требованию Заказчика Подрядчик предоставляет отчет, включающий в себя следующую информацию:</w:t>
      </w:r>
    </w:p>
    <w:p w:rsidR="00B8591C" w:rsidRPr="00A22DC7" w:rsidRDefault="00B8591C" w:rsidP="00A22DC7">
      <w:pPr>
        <w:pStyle w:val="a4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произошедших у Подрядчика несчастных случаях и микротравмах; </w:t>
      </w:r>
    </w:p>
    <w:p w:rsidR="00B8591C" w:rsidRPr="00A22DC7" w:rsidRDefault="00B8591C" w:rsidP="00A22DC7">
      <w:pPr>
        <w:pStyle w:val="a4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авариях и инцидентах, разливах, выбросах и иных незапланированных воздействиях, которые привели или могли привести к </w:t>
      </w:r>
      <w:proofErr w:type="spellStart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травмированию</w:t>
      </w:r>
      <w:proofErr w:type="spellEnd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ухудшению здоровья персонала / ущербу / убыткам или о которых должно быть сообщено компетентным государственным органам; </w:t>
      </w:r>
    </w:p>
    <w:p w:rsidR="00B8591C" w:rsidRPr="00A22DC7" w:rsidRDefault="00B8591C" w:rsidP="00A22DC7">
      <w:pPr>
        <w:pStyle w:val="a4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о произошедших дорожно-транспортных происшествиях, относящиеся к тому периоду времени, когда Подрядчик выполнял работы для Заказчика; </w:t>
      </w:r>
    </w:p>
    <w:p w:rsidR="00B8591C" w:rsidRPr="00A22DC7" w:rsidRDefault="00B8591C" w:rsidP="00A22DC7">
      <w:pPr>
        <w:pStyle w:val="a4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данные для расчета показателя LTIFR за отчетный период: количество человеко-часов за период, количество несчастных случаев за период, количество потерянного рабочего времени по травмам; </w:t>
      </w:r>
    </w:p>
    <w:p w:rsidR="00B8591C" w:rsidRPr="00A22DC7" w:rsidRDefault="00B8591C" w:rsidP="00A22DC7">
      <w:pPr>
        <w:pStyle w:val="a4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количество смертельных/тяжелых/групповых несчастных случаев за период; </w:t>
      </w:r>
    </w:p>
    <w:p w:rsidR="00B8591C" w:rsidRPr="00A22DC7" w:rsidRDefault="00B8591C" w:rsidP="00A22DC7">
      <w:pPr>
        <w:pStyle w:val="a4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любые другие события, о которых необходимо сообщать компетентным государственным органам; </w:t>
      </w:r>
    </w:p>
    <w:p w:rsidR="00B8591C" w:rsidRPr="00A22DC7" w:rsidRDefault="00B8591C" w:rsidP="00A22DC7">
      <w:pPr>
        <w:pStyle w:val="a4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количество и периоды приостановки работ; </w:t>
      </w:r>
    </w:p>
    <w:p w:rsidR="00B8591C" w:rsidRPr="00A22DC7" w:rsidRDefault="00B8591C" w:rsidP="00A22DC7">
      <w:pPr>
        <w:pStyle w:val="a4"/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after="4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оценочное общее количество рабочих часов, отработанных персоналом Подрядчика на месте проведения работ, общее число работников Подрядчика на месте проведения работ и др. </w:t>
      </w:r>
    </w:p>
    <w:p w:rsidR="00B8591C" w:rsidRPr="00A22DC7" w:rsidRDefault="00B8591C" w:rsidP="00A22DC7">
      <w:pPr>
        <w:tabs>
          <w:tab w:val="left" w:pos="709"/>
        </w:tabs>
        <w:autoSpaceDE w:val="0"/>
        <w:autoSpaceDN w:val="0"/>
        <w:adjustRightInd w:val="0"/>
        <w:spacing w:after="12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дополнение к представлению отчёта, Подрядчик обязан соблюдать требования Заказчика в отношении отчетности по инцидентам, авариям и несчастным случаям и процедуры расследования происшествий, согласованные Сторонами. </w:t>
      </w:r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Подрядчик обязуется незамедлительно представлять Заказчику известные Подрядчику и связанные с выполнением работ сведения о несчастных случаях на производстве (со смертельным исходом, с временной или стойкой утратой трудоспособности, с необходимостью перевода на другую работу, с оказанием первой и/или медицинской помощи), авариях, нахождении работников в состоянии алкогольного, наркотического, токсического опьянения и иных нарушениях требований </w:t>
      </w:r>
      <w:proofErr w:type="spellStart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ПБиОТ</w:t>
      </w:r>
      <w:proofErr w:type="spellEnd"/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B8591C" w:rsidRPr="00A22DC7" w:rsidRDefault="00B8591C" w:rsidP="00A22DC7">
      <w:pPr>
        <w:tabs>
          <w:tab w:val="left" w:pos="709"/>
        </w:tabs>
        <w:autoSpaceDE w:val="0"/>
        <w:autoSpaceDN w:val="0"/>
        <w:adjustRightInd w:val="0"/>
        <w:spacing w:after="12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Подрядчик также обязуется предоставлять Заказчику в установленные Заказчиком сроки ежемесячную и годовую (нарастающим итогом) статистическую информацию о произошедших с персоналом Подрядчика несчастных случаях на производстве, профессиональных заболеваниях, микротравмах, потенциально опасных происшествиях и данные по персоналу по форме, установленной Заказчиком.</w:t>
      </w:r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Подрядчик обязуется организовывать расследование чрезвычайных ситуаций, инцидентов, аварий и несчастных случаев в соответствии с требованиями государственных нормативно-технических и правовых актов. </w:t>
      </w:r>
    </w:p>
    <w:p w:rsidR="00B8591C" w:rsidRPr="00A22DC7" w:rsidRDefault="00B8591C" w:rsidP="00A22DC7">
      <w:pPr>
        <w:pStyle w:val="a4"/>
        <w:numPr>
          <w:ilvl w:val="6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60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завершении работ, Подрядчик обязан вывезти с места проведения работ неиспользованные в процессе работ материалы и оборудование Подрядчика, металлолом, произвести уборку территории, на которой проводились работы, результаты которой признаны удовлетворительными Ответственным представителем Заказчика. При этом подписывается акт произвольной формы. </w:t>
      </w:r>
    </w:p>
    <w:p w:rsidR="00B8591C" w:rsidRPr="00A22DC7" w:rsidRDefault="00B8591C" w:rsidP="00A22DC7">
      <w:pPr>
        <w:tabs>
          <w:tab w:val="left" w:pos="709"/>
        </w:tabs>
        <w:autoSpaceDE w:val="0"/>
        <w:autoSpaceDN w:val="0"/>
        <w:adjustRightInd w:val="0"/>
        <w:spacing w:after="6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>Вывоз Подрядчиком материалов и оборудования, металлолома, мусора должен осуществляться по графику, согласованному Ответственным представителем Заказчика.</w:t>
      </w:r>
    </w:p>
    <w:p w:rsidR="006B6BAF" w:rsidRDefault="00B8591C" w:rsidP="00A22DC7">
      <w:pPr>
        <w:tabs>
          <w:tab w:val="left" w:pos="709"/>
        </w:tabs>
        <w:autoSpaceDE w:val="0"/>
        <w:autoSpaceDN w:val="0"/>
        <w:adjustRightInd w:val="0"/>
        <w:spacing w:after="12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2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привлечения Подрядчика для вывоза мусора, металлолома и т.д., принадлежащих Заказчику, данные работы должны быть включены в сметную документацию и, по завершению работ, оплачены Заказчиком. </w:t>
      </w:r>
    </w:p>
    <w:p w:rsidR="00DD595F" w:rsidRDefault="00DD595F" w:rsidP="00A22DC7">
      <w:pPr>
        <w:tabs>
          <w:tab w:val="left" w:pos="709"/>
        </w:tabs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500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4538"/>
        <w:gridCol w:w="23"/>
        <w:gridCol w:w="1273"/>
        <w:gridCol w:w="20"/>
        <w:gridCol w:w="4802"/>
        <w:gridCol w:w="2702"/>
      </w:tblGrid>
      <w:tr w:rsidR="006B6BAF" w:rsidRPr="00E70F87" w:rsidTr="006B6BAF">
        <w:trPr>
          <w:gridAfter w:val="1"/>
          <w:wAfter w:w="2702" w:type="dxa"/>
        </w:trPr>
        <w:tc>
          <w:tcPr>
            <w:tcW w:w="4680" w:type="dxa"/>
            <w:gridSpan w:val="2"/>
          </w:tcPr>
          <w:p w:rsidR="00DD595F" w:rsidRPr="00DD6598" w:rsidRDefault="006B6BAF" w:rsidP="006B6BAF">
            <w:pPr>
              <w:widowControl w:val="0"/>
              <w:ind w:firstLine="14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</w:t>
            </w:r>
            <w:r w:rsidRPr="00DD6598">
              <w:rPr>
                <w:rFonts w:ascii="Times New Roman" w:hAnsi="Times New Roman" w:cs="Times New Roman"/>
                <w:b/>
                <w:bCs/>
              </w:rPr>
              <w:t>ЗАКАЗЧИК:</w:t>
            </w:r>
            <w:bookmarkStart w:id="5" w:name="_GoBack"/>
            <w:bookmarkEnd w:id="5"/>
          </w:p>
        </w:tc>
        <w:tc>
          <w:tcPr>
            <w:tcW w:w="23" w:type="dxa"/>
          </w:tcPr>
          <w:p w:rsidR="006B6BAF" w:rsidRPr="00DD6598" w:rsidRDefault="006B6BAF" w:rsidP="000D6256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95" w:type="dxa"/>
            <w:gridSpan w:val="3"/>
          </w:tcPr>
          <w:p w:rsidR="006B6BAF" w:rsidRPr="00DD6598" w:rsidRDefault="006B6BAF" w:rsidP="006B6BAF">
            <w:pPr>
              <w:widowControl w:val="0"/>
              <w:tabs>
                <w:tab w:val="num" w:pos="576"/>
              </w:tabs>
              <w:suppressAutoHyphens/>
              <w:ind w:left="146" w:right="284" w:hanging="146"/>
              <w:outlineLvl w:val="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</w:t>
            </w:r>
            <w:r w:rsidRPr="00DD6598">
              <w:rPr>
                <w:rFonts w:ascii="Times New Roman" w:hAnsi="Times New Roman" w:cs="Times New Roman"/>
                <w:b/>
                <w:bCs/>
              </w:rPr>
              <w:t>ПОДРЯДЧИК:</w:t>
            </w:r>
          </w:p>
        </w:tc>
      </w:tr>
      <w:tr w:rsidR="006B6BAF" w:rsidRPr="00E70F87" w:rsidTr="006B6BAF">
        <w:trPr>
          <w:gridBefore w:val="1"/>
          <w:wBefore w:w="142" w:type="dxa"/>
          <w:trHeight w:val="87"/>
        </w:trPr>
        <w:tc>
          <w:tcPr>
            <w:tcW w:w="5834" w:type="dxa"/>
            <w:gridSpan w:val="3"/>
          </w:tcPr>
          <w:p w:rsidR="006B6BAF" w:rsidRPr="00DD595F" w:rsidRDefault="006B6BAF" w:rsidP="000D6256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DD595F">
              <w:rPr>
                <w:rFonts w:ascii="Times New Roman" w:hAnsi="Times New Roman" w:cs="Times New Roman"/>
                <w:b/>
                <w:bCs/>
              </w:rPr>
              <w:t>Генеральный директор</w:t>
            </w:r>
          </w:p>
          <w:p w:rsidR="006B6BAF" w:rsidRPr="00DD6598" w:rsidRDefault="006B6BAF" w:rsidP="000D6256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8358E0">
              <w:rPr>
                <w:rFonts w:ascii="Times New Roman" w:hAnsi="Times New Roman" w:cs="Times New Roman"/>
                <w:bCs/>
              </w:rPr>
              <w:t xml:space="preserve"> ___________________/Г.А. Филиппов  </w:t>
            </w:r>
          </w:p>
        </w:tc>
        <w:tc>
          <w:tcPr>
            <w:tcW w:w="20" w:type="dxa"/>
          </w:tcPr>
          <w:p w:rsidR="006B6BAF" w:rsidRPr="00DD6598" w:rsidRDefault="006B6BAF" w:rsidP="000D6256">
            <w:pPr>
              <w:widowControl w:val="0"/>
              <w:ind w:left="3115" w:right="-5964" w:hanging="56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________________</w:t>
            </w:r>
          </w:p>
        </w:tc>
        <w:tc>
          <w:tcPr>
            <w:tcW w:w="7504" w:type="dxa"/>
            <w:gridSpan w:val="2"/>
          </w:tcPr>
          <w:p w:rsidR="006B6BAF" w:rsidRPr="008358E0" w:rsidRDefault="006B6BAF" w:rsidP="00DD595F">
            <w:pPr>
              <w:widowControl w:val="0"/>
              <w:tabs>
                <w:tab w:val="num" w:pos="576"/>
                <w:tab w:val="left" w:pos="3855"/>
                <w:tab w:val="left" w:pos="5536"/>
              </w:tabs>
              <w:suppressAutoHyphens/>
              <w:ind w:left="2" w:right="284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8358E0">
              <w:rPr>
                <w:rFonts w:ascii="Times New Roman" w:hAnsi="Times New Roman" w:cs="Times New Roman"/>
                <w:b/>
                <w:bCs/>
              </w:rPr>
              <w:t>Директор</w:t>
            </w:r>
          </w:p>
          <w:p w:rsidR="006B6BAF" w:rsidRPr="008358E0" w:rsidRDefault="006B6BAF" w:rsidP="000D6256">
            <w:pPr>
              <w:widowControl w:val="0"/>
              <w:tabs>
                <w:tab w:val="num" w:pos="1261"/>
                <w:tab w:val="left" w:pos="3855"/>
                <w:tab w:val="left" w:pos="5536"/>
              </w:tabs>
              <w:suppressAutoHyphens/>
              <w:ind w:right="284"/>
              <w:outlineLvl w:val="1"/>
              <w:rPr>
                <w:rFonts w:ascii="Times New Roman" w:hAnsi="Times New Roman" w:cs="Times New Roman"/>
                <w:bCs/>
              </w:rPr>
            </w:pPr>
            <w:r w:rsidRPr="008358E0">
              <w:rPr>
                <w:rFonts w:ascii="Times New Roman" w:hAnsi="Times New Roman" w:cs="Times New Roman"/>
                <w:bCs/>
              </w:rPr>
              <w:t>___________________/ М.П. Шумилов</w:t>
            </w:r>
          </w:p>
        </w:tc>
      </w:tr>
    </w:tbl>
    <w:p w:rsidR="00FA0D39" w:rsidRPr="006B6BAF" w:rsidRDefault="00FA0D39" w:rsidP="006B6BAF">
      <w:pPr>
        <w:rPr>
          <w:rFonts w:ascii="Times New Roman" w:hAnsi="Times New Roman" w:cs="Times New Roman"/>
          <w:sz w:val="24"/>
          <w:szCs w:val="24"/>
        </w:rPr>
      </w:pPr>
    </w:p>
    <w:sectPr w:rsidR="00FA0D39" w:rsidRPr="006B6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91A8C"/>
    <w:multiLevelType w:val="multilevel"/>
    <w:tmpl w:val="3D62270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583659F7"/>
    <w:multiLevelType w:val="hybridMultilevel"/>
    <w:tmpl w:val="3BFCBDFC"/>
    <w:lvl w:ilvl="0" w:tplc="FFFFFFFF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3A44BFDA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5BBA2F48"/>
    <w:multiLevelType w:val="hybridMultilevel"/>
    <w:tmpl w:val="1924D6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2C20A23"/>
    <w:multiLevelType w:val="hybridMultilevel"/>
    <w:tmpl w:val="393ABF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3DF2709"/>
    <w:multiLevelType w:val="hybridMultilevel"/>
    <w:tmpl w:val="5BE4D0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5DD60CA"/>
    <w:multiLevelType w:val="hybridMultilevel"/>
    <w:tmpl w:val="38CA181C"/>
    <w:lvl w:ilvl="0" w:tplc="3DB4B2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7256B54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53265DB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FC2BE8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344894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D8D86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F60D71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800D9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598A06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91C"/>
    <w:rsid w:val="000B2F85"/>
    <w:rsid w:val="00202ABC"/>
    <w:rsid w:val="004A3599"/>
    <w:rsid w:val="00585A2F"/>
    <w:rsid w:val="006265B1"/>
    <w:rsid w:val="006B6BAF"/>
    <w:rsid w:val="00A22DC7"/>
    <w:rsid w:val="00AB37AB"/>
    <w:rsid w:val="00B8591C"/>
    <w:rsid w:val="00C7443B"/>
    <w:rsid w:val="00CB38A7"/>
    <w:rsid w:val="00DD595F"/>
    <w:rsid w:val="00DE1F4B"/>
    <w:rsid w:val="00FA0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DDA3"/>
  <w15:chartTrackingRefBased/>
  <w15:docId w15:val="{D8C18FCF-5CA3-4AEA-A458-68F88840D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Header 1"/>
    <w:basedOn w:val="a"/>
    <w:next w:val="a"/>
    <w:link w:val="10"/>
    <w:qFormat/>
    <w:rsid w:val="00B8591C"/>
    <w:pPr>
      <w:tabs>
        <w:tab w:val="left" w:pos="709"/>
      </w:tabs>
      <w:spacing w:before="240" w:after="240" w:line="240" w:lineRule="auto"/>
      <w:ind w:firstLine="709"/>
      <w:jc w:val="both"/>
      <w:outlineLvl w:val="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er 1 Знак"/>
    <w:basedOn w:val="a0"/>
    <w:link w:val="1"/>
    <w:rsid w:val="00B8591C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styleId="a3">
    <w:name w:val="Hyperlink"/>
    <w:uiPriority w:val="99"/>
    <w:rsid w:val="00B8591C"/>
    <w:rPr>
      <w:rFonts w:cs="Times New Roman"/>
      <w:color w:val="0000FF"/>
      <w:u w:val="single"/>
    </w:rPr>
  </w:style>
  <w:style w:type="paragraph" w:styleId="a4">
    <w:name w:val="List Paragraph"/>
    <w:basedOn w:val="a"/>
    <w:qFormat/>
    <w:rsid w:val="00B8591C"/>
    <w:pPr>
      <w:spacing w:after="0" w:line="240" w:lineRule="auto"/>
      <w:ind w:left="720"/>
      <w:contextualSpacing/>
      <w:jc w:val="both"/>
    </w:pPr>
    <w:rPr>
      <w:rFonts w:ascii="Calibri" w:eastAsia="Times New Roman" w:hAnsi="Calibri" w:cs="Calibri"/>
    </w:rPr>
  </w:style>
  <w:style w:type="paragraph" w:styleId="a5">
    <w:name w:val="annotation text"/>
    <w:basedOn w:val="a"/>
    <w:link w:val="a6"/>
    <w:semiHidden/>
    <w:rsid w:val="00A22DC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A22DC7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2338</Words>
  <Characters>13332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Артем Борисович</dc:creator>
  <cp:keywords/>
  <dc:description/>
  <cp:lastModifiedBy>Удалова Мария Александровна</cp:lastModifiedBy>
  <cp:revision>8</cp:revision>
  <dcterms:created xsi:type="dcterms:W3CDTF">2018-12-18T12:47:00Z</dcterms:created>
  <dcterms:modified xsi:type="dcterms:W3CDTF">2022-12-13T08:37:00Z</dcterms:modified>
</cp:coreProperties>
</file>